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9E04" w14:textId="133A893C" w:rsidR="00D44C00" w:rsidRDefault="00757B51" w:rsidP="00757B51">
      <w:pPr>
        <w:pStyle w:val="Footer"/>
        <w:tabs>
          <w:tab w:val="left" w:pos="1418"/>
        </w:tabs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BEEF3" wp14:editId="433961B7">
            <wp:simplePos x="0" y="0"/>
            <wp:positionH relativeFrom="margin">
              <wp:posOffset>1699260</wp:posOffset>
            </wp:positionH>
            <wp:positionV relativeFrom="paragraph">
              <wp:posOffset>0</wp:posOffset>
            </wp:positionV>
            <wp:extent cx="2308860" cy="2204720"/>
            <wp:effectExtent l="0" t="0" r="0" b="0"/>
            <wp:wrapTopAndBottom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38" w:rsidRPr="00923AA0">
        <w:rPr>
          <w:rFonts w:ascii="Arial" w:hAnsi="Arial" w:cs="Arial"/>
          <w:sz w:val="24"/>
          <w:szCs w:val="24"/>
        </w:rPr>
        <w:t>My name is Joe Harman</w:t>
      </w:r>
      <w:r w:rsidR="00B92E3B" w:rsidRPr="00923AA0">
        <w:rPr>
          <w:rFonts w:ascii="Arial" w:hAnsi="Arial" w:cs="Arial"/>
          <w:sz w:val="24"/>
          <w:szCs w:val="24"/>
        </w:rPr>
        <w:t xml:space="preserve">. </w:t>
      </w:r>
      <w:r w:rsidR="00F55038" w:rsidRPr="00923AA0">
        <w:rPr>
          <w:rFonts w:ascii="Arial" w:hAnsi="Arial" w:cs="Arial"/>
          <w:sz w:val="24"/>
          <w:szCs w:val="24"/>
        </w:rPr>
        <w:t xml:space="preserve">I am a </w:t>
      </w:r>
      <w:r w:rsidR="00A43D75">
        <w:rPr>
          <w:rFonts w:ascii="Arial" w:hAnsi="Arial" w:cs="Arial"/>
          <w:sz w:val="24"/>
          <w:szCs w:val="24"/>
        </w:rPr>
        <w:t xml:space="preserve">former Federal Circuit Court judge and </w:t>
      </w:r>
      <w:r w:rsidR="00D44C00">
        <w:rPr>
          <w:rFonts w:ascii="Arial" w:hAnsi="Arial" w:cs="Arial"/>
          <w:sz w:val="24"/>
          <w:szCs w:val="24"/>
        </w:rPr>
        <w:t xml:space="preserve">a </w:t>
      </w:r>
      <w:r w:rsidR="00F55038" w:rsidRPr="00923AA0">
        <w:rPr>
          <w:rFonts w:ascii="Arial" w:hAnsi="Arial" w:cs="Arial"/>
          <w:sz w:val="24"/>
          <w:szCs w:val="24"/>
        </w:rPr>
        <w:t>mediator accredited under the National Mediation Standards (NMAS)</w:t>
      </w:r>
      <w:r w:rsidR="00E24729">
        <w:rPr>
          <w:rFonts w:ascii="Arial" w:hAnsi="Arial" w:cs="Arial"/>
          <w:sz w:val="24"/>
          <w:szCs w:val="24"/>
        </w:rPr>
        <w:t>.</w:t>
      </w:r>
    </w:p>
    <w:p w14:paraId="6C574D35" w14:textId="0D027C30" w:rsidR="00A43D75" w:rsidRDefault="00A43D75" w:rsidP="00757B51">
      <w:pPr>
        <w:pStyle w:val="Footer"/>
        <w:tabs>
          <w:tab w:val="left" w:pos="1418"/>
        </w:tabs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4C19B1">
        <w:rPr>
          <w:rFonts w:ascii="Arial" w:hAnsi="Arial" w:cs="Arial"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not </w:t>
      </w:r>
      <w:r w:rsidR="00496A87">
        <w:rPr>
          <w:rFonts w:ascii="Arial" w:hAnsi="Arial" w:cs="Arial"/>
          <w:sz w:val="24"/>
          <w:szCs w:val="24"/>
        </w:rPr>
        <w:t>start</w:t>
      </w:r>
      <w:r w:rsidR="00EF03DA">
        <w:rPr>
          <w:rFonts w:ascii="Arial" w:hAnsi="Arial" w:cs="Arial"/>
          <w:sz w:val="24"/>
          <w:szCs w:val="24"/>
        </w:rPr>
        <w:t xml:space="preserve"> mediating</w:t>
      </w:r>
      <w:r>
        <w:rPr>
          <w:rFonts w:ascii="Arial" w:hAnsi="Arial" w:cs="Arial"/>
          <w:sz w:val="24"/>
          <w:szCs w:val="24"/>
        </w:rPr>
        <w:t xml:space="preserve"> </w:t>
      </w:r>
      <w:r w:rsidR="00D44C00">
        <w:rPr>
          <w:rFonts w:ascii="Arial" w:hAnsi="Arial" w:cs="Arial"/>
          <w:sz w:val="24"/>
          <w:szCs w:val="24"/>
        </w:rPr>
        <w:t xml:space="preserve">for the first time </w:t>
      </w:r>
      <w:r>
        <w:rPr>
          <w:rFonts w:ascii="Arial" w:hAnsi="Arial" w:cs="Arial"/>
          <w:sz w:val="24"/>
          <w:szCs w:val="24"/>
        </w:rPr>
        <w:t>after leaving the Court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680018" w:rsidRPr="00923AA0">
        <w:rPr>
          <w:rFonts w:ascii="Arial" w:hAnsi="Arial" w:cs="Arial"/>
          <w:sz w:val="24"/>
          <w:szCs w:val="24"/>
        </w:rPr>
        <w:t xml:space="preserve">I </w:t>
      </w:r>
      <w:r w:rsidR="00680018">
        <w:rPr>
          <w:rFonts w:ascii="Arial" w:hAnsi="Arial" w:cs="Arial"/>
          <w:sz w:val="24"/>
          <w:szCs w:val="24"/>
        </w:rPr>
        <w:t>have been</w:t>
      </w:r>
      <w:r w:rsidR="00680018" w:rsidRPr="00923AA0">
        <w:rPr>
          <w:rFonts w:ascii="Arial" w:hAnsi="Arial" w:cs="Arial"/>
          <w:sz w:val="24"/>
          <w:szCs w:val="24"/>
        </w:rPr>
        <w:t xml:space="preserve"> mediating disputes </w:t>
      </w:r>
      <w:r w:rsidR="00680018">
        <w:rPr>
          <w:rFonts w:ascii="Arial" w:hAnsi="Arial" w:cs="Arial"/>
          <w:sz w:val="24"/>
          <w:szCs w:val="24"/>
        </w:rPr>
        <w:t>since</w:t>
      </w:r>
      <w:r w:rsidR="00680018" w:rsidRPr="00923AA0">
        <w:rPr>
          <w:rFonts w:ascii="Arial" w:hAnsi="Arial" w:cs="Arial"/>
          <w:sz w:val="24"/>
          <w:szCs w:val="24"/>
        </w:rPr>
        <w:t xml:space="preserve"> 1992</w:t>
      </w:r>
      <w:r w:rsidR="00D44C00">
        <w:rPr>
          <w:rFonts w:ascii="Arial" w:hAnsi="Arial" w:cs="Arial"/>
          <w:sz w:val="24"/>
          <w:szCs w:val="24"/>
        </w:rPr>
        <w:t xml:space="preserve">. </w:t>
      </w:r>
      <w:r w:rsidR="00EF03DA">
        <w:rPr>
          <w:rFonts w:ascii="Arial" w:hAnsi="Arial" w:cs="Arial"/>
          <w:sz w:val="24"/>
          <w:szCs w:val="24"/>
        </w:rPr>
        <w:t xml:space="preserve">In fact, </w:t>
      </w:r>
      <w:r w:rsidR="00D44C0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left a busy</w:t>
      </w:r>
      <w:r w:rsidR="00D90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mediation practice to join the court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D44C00">
        <w:rPr>
          <w:rFonts w:ascii="Arial" w:hAnsi="Arial" w:cs="Arial"/>
          <w:sz w:val="24"/>
          <w:szCs w:val="24"/>
        </w:rPr>
        <w:t>I have returned to mediation</w:t>
      </w:r>
      <w:r w:rsidR="00D90D31">
        <w:rPr>
          <w:rFonts w:ascii="Arial" w:hAnsi="Arial" w:cs="Arial"/>
          <w:sz w:val="24"/>
          <w:szCs w:val="24"/>
        </w:rPr>
        <w:t xml:space="preserve"> with a renewed commitment to party self-determination.</w:t>
      </w:r>
    </w:p>
    <w:p w14:paraId="23E8D3D2" w14:textId="22C4E7CB" w:rsidR="00D90D31" w:rsidRPr="0053122F" w:rsidRDefault="00D90D31" w:rsidP="00D90D31">
      <w:pPr>
        <w:spacing w:after="240" w:line="360" w:lineRule="exact"/>
        <w:rPr>
          <w:rFonts w:ascii="Arial" w:hAnsi="Arial" w:cs="Arial"/>
          <w:i/>
          <w:iCs/>
          <w:sz w:val="24"/>
          <w:szCs w:val="24"/>
        </w:rPr>
      </w:pPr>
      <w:r w:rsidRPr="00923AA0">
        <w:rPr>
          <w:rFonts w:ascii="Arial" w:hAnsi="Arial" w:cs="Arial"/>
          <w:sz w:val="24"/>
          <w:szCs w:val="24"/>
        </w:rPr>
        <w:t xml:space="preserve">In my </w:t>
      </w:r>
      <w:r>
        <w:rPr>
          <w:rFonts w:ascii="Arial" w:hAnsi="Arial" w:cs="Arial"/>
          <w:sz w:val="24"/>
          <w:szCs w:val="24"/>
        </w:rPr>
        <w:t>time</w:t>
      </w:r>
      <w:r w:rsidRPr="00923AA0">
        <w:rPr>
          <w:rFonts w:ascii="Arial" w:hAnsi="Arial" w:cs="Arial"/>
          <w:sz w:val="24"/>
          <w:szCs w:val="24"/>
        </w:rPr>
        <w:t xml:space="preserve"> as a Judge, I came to understand the </w:t>
      </w:r>
      <w:r>
        <w:rPr>
          <w:rFonts w:ascii="Arial" w:hAnsi="Arial" w:cs="Arial"/>
          <w:sz w:val="24"/>
          <w:szCs w:val="24"/>
        </w:rPr>
        <w:t>real impact of litigation on parties and their children</w:t>
      </w:r>
      <w:r w:rsidR="00B92E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came to understand that courts impose imperfect arrangements</w:t>
      </w:r>
      <w:r w:rsidR="00B92E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Courts do not end disputes or the conflicts which cause them, nor do they address the underlying needs and interests of parties or their children</w:t>
      </w:r>
      <w:r w:rsidR="00B92E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Imposed arrangements are far more difficult to accept and far less likely to endure.</w:t>
      </w:r>
    </w:p>
    <w:p w14:paraId="17107820" w14:textId="4F8F4A13" w:rsidR="00EF03DA" w:rsidRPr="00923AA0" w:rsidRDefault="00D90D31" w:rsidP="00EF03DA">
      <w:pPr>
        <w:spacing w:after="240" w:line="360" w:lineRule="exact"/>
        <w:rPr>
          <w:rFonts w:ascii="Arial" w:hAnsi="Arial" w:cs="Arial"/>
          <w:sz w:val="24"/>
          <w:szCs w:val="24"/>
        </w:rPr>
      </w:pPr>
      <w:r w:rsidRPr="00923AA0">
        <w:rPr>
          <w:rFonts w:ascii="Arial" w:hAnsi="Arial" w:cs="Arial"/>
          <w:sz w:val="24"/>
          <w:szCs w:val="24"/>
        </w:rPr>
        <w:t>I want to use my 3</w:t>
      </w:r>
      <w:r w:rsidR="00623851">
        <w:rPr>
          <w:rFonts w:ascii="Arial" w:hAnsi="Arial" w:cs="Arial"/>
          <w:sz w:val="24"/>
          <w:szCs w:val="24"/>
        </w:rPr>
        <w:t>7</w:t>
      </w:r>
      <w:r w:rsidRPr="00923AA0">
        <w:rPr>
          <w:rFonts w:ascii="Arial" w:hAnsi="Arial" w:cs="Arial"/>
          <w:sz w:val="24"/>
          <w:szCs w:val="24"/>
        </w:rPr>
        <w:t xml:space="preserve"> years of experience as a lawyer, </w:t>
      </w:r>
      <w:r w:rsidR="00623851">
        <w:rPr>
          <w:rFonts w:ascii="Arial" w:hAnsi="Arial" w:cs="Arial"/>
          <w:sz w:val="24"/>
          <w:szCs w:val="24"/>
        </w:rPr>
        <w:t xml:space="preserve">academic, </w:t>
      </w:r>
      <w:r w:rsidR="00B92E3B" w:rsidRPr="00923AA0">
        <w:rPr>
          <w:rFonts w:ascii="Arial" w:hAnsi="Arial" w:cs="Arial"/>
          <w:sz w:val="24"/>
          <w:szCs w:val="24"/>
        </w:rPr>
        <w:t>judge,</w:t>
      </w:r>
      <w:r w:rsidRPr="00923AA0">
        <w:rPr>
          <w:rFonts w:ascii="Arial" w:hAnsi="Arial" w:cs="Arial"/>
          <w:sz w:val="24"/>
          <w:szCs w:val="24"/>
        </w:rPr>
        <w:t xml:space="preserve"> and mediator to help p</w:t>
      </w:r>
      <w:r>
        <w:rPr>
          <w:rFonts w:ascii="Arial" w:hAnsi="Arial" w:cs="Arial"/>
          <w:sz w:val="24"/>
          <w:szCs w:val="24"/>
        </w:rPr>
        <w:t>eople</w:t>
      </w:r>
      <w:r w:rsidRPr="00923AA0">
        <w:rPr>
          <w:rFonts w:ascii="Arial" w:hAnsi="Arial" w:cs="Arial"/>
          <w:sz w:val="24"/>
          <w:szCs w:val="24"/>
        </w:rPr>
        <w:t xml:space="preserve"> take control and resolve their disputes</w:t>
      </w:r>
      <w:r>
        <w:rPr>
          <w:rFonts w:ascii="Arial" w:hAnsi="Arial" w:cs="Arial"/>
          <w:sz w:val="24"/>
          <w:szCs w:val="24"/>
        </w:rPr>
        <w:t xml:space="preserve"> rather than litigate. I want to keep people away from court</w:t>
      </w:r>
      <w:r w:rsidR="006238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the damage th</w:t>
      </w:r>
      <w:r w:rsidR="00623851">
        <w:rPr>
          <w:rFonts w:ascii="Arial" w:hAnsi="Arial" w:cs="Arial"/>
          <w:sz w:val="24"/>
          <w:szCs w:val="24"/>
        </w:rPr>
        <w:t>ey</w:t>
      </w:r>
      <w:r>
        <w:rPr>
          <w:rFonts w:ascii="Arial" w:hAnsi="Arial" w:cs="Arial"/>
          <w:sz w:val="24"/>
          <w:szCs w:val="24"/>
        </w:rPr>
        <w:t xml:space="preserve"> do.</w:t>
      </w:r>
      <w:r w:rsidR="004C19B1">
        <w:rPr>
          <w:rFonts w:ascii="Arial" w:hAnsi="Arial" w:cs="Arial"/>
          <w:sz w:val="24"/>
          <w:szCs w:val="24"/>
        </w:rPr>
        <w:t xml:space="preserve">  </w:t>
      </w:r>
      <w:r w:rsidR="00EF03DA">
        <w:rPr>
          <w:rFonts w:ascii="Arial" w:hAnsi="Arial" w:cs="Arial"/>
          <w:sz w:val="24"/>
          <w:szCs w:val="24"/>
        </w:rPr>
        <w:t>I want to work with parties and their lawyers to settle disputes quickly, inexpensively, and efficiently. I want parties free to get on with their lives and lawyers free to get on with the cases that need courts.</w:t>
      </w:r>
    </w:p>
    <w:p w14:paraId="17B8A0D4" w14:textId="25E5C3C5" w:rsidR="001D238D" w:rsidRDefault="004B02DD" w:rsidP="00757B51">
      <w:p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offer both mediation and conciliation (often referred to as </w:t>
      </w:r>
      <w:r w:rsidR="001C1F8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evaluative mediation</w:t>
      </w:r>
      <w:r w:rsidR="001C1F8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</w:t>
      </w:r>
      <w:r w:rsidR="00357F5D">
        <w:rPr>
          <w:rFonts w:ascii="Arial" w:hAnsi="Arial" w:cs="Arial"/>
          <w:sz w:val="24"/>
          <w:szCs w:val="24"/>
        </w:rPr>
        <w:t>.</w:t>
      </w:r>
      <w:r w:rsidR="00A663AE" w:rsidRPr="00A663AE">
        <w:rPr>
          <w:rFonts w:ascii="Arial" w:hAnsi="Arial" w:cs="Arial"/>
          <w:sz w:val="24"/>
          <w:szCs w:val="24"/>
        </w:rPr>
        <w:t xml:space="preserve"> </w:t>
      </w:r>
      <w:r w:rsidR="004C19B1">
        <w:rPr>
          <w:rFonts w:ascii="Arial" w:hAnsi="Arial" w:cs="Arial"/>
          <w:sz w:val="24"/>
          <w:szCs w:val="24"/>
        </w:rPr>
        <w:t xml:space="preserve"> </w:t>
      </w:r>
      <w:r w:rsidR="001D238D">
        <w:rPr>
          <w:rFonts w:ascii="Arial" w:hAnsi="Arial" w:cs="Arial"/>
          <w:sz w:val="24"/>
          <w:szCs w:val="24"/>
        </w:rPr>
        <w:t>Before each mediation I discuss, with the lawyers for the parties, how they want the mediation to proceed and where, on the spectrum between mediation and conciliation, they want the process to sit.</w:t>
      </w:r>
      <w:r w:rsidR="00E8169C">
        <w:rPr>
          <w:rFonts w:ascii="Arial" w:hAnsi="Arial" w:cs="Arial"/>
          <w:sz w:val="24"/>
          <w:szCs w:val="24"/>
        </w:rPr>
        <w:t xml:space="preserve">  I want to deliver the service you feel will work best.</w:t>
      </w:r>
    </w:p>
    <w:p w14:paraId="367CE6D0" w14:textId="1A7A7767" w:rsidR="004C3FD3" w:rsidRDefault="00357F5D" w:rsidP="00680018">
      <w:p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E677C">
        <w:rPr>
          <w:rFonts w:ascii="Arial" w:hAnsi="Arial" w:cs="Arial"/>
          <w:sz w:val="24"/>
          <w:szCs w:val="24"/>
        </w:rPr>
        <w:t xml:space="preserve">primarily </w:t>
      </w:r>
      <w:r>
        <w:rPr>
          <w:rFonts w:ascii="Arial" w:hAnsi="Arial" w:cs="Arial"/>
          <w:sz w:val="24"/>
          <w:szCs w:val="24"/>
        </w:rPr>
        <w:t xml:space="preserve">undertake mediation and conciliation </w:t>
      </w:r>
      <w:r w:rsidR="008F1BDF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>online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F8031B">
        <w:rPr>
          <w:rFonts w:ascii="Arial" w:hAnsi="Arial" w:cs="Arial"/>
          <w:sz w:val="24"/>
          <w:szCs w:val="24"/>
        </w:rPr>
        <w:t>O</w:t>
      </w:r>
      <w:r w:rsidR="00251DCE">
        <w:rPr>
          <w:rFonts w:ascii="Arial" w:hAnsi="Arial" w:cs="Arial"/>
          <w:sz w:val="24"/>
          <w:szCs w:val="24"/>
        </w:rPr>
        <w:t xml:space="preserve">nline dispute resolution offers greater flexibility, </w:t>
      </w:r>
      <w:r w:rsidR="009A4AEA">
        <w:rPr>
          <w:rFonts w:ascii="Arial" w:hAnsi="Arial" w:cs="Arial"/>
          <w:sz w:val="24"/>
          <w:szCs w:val="24"/>
        </w:rPr>
        <w:t xml:space="preserve">better addresses </w:t>
      </w:r>
      <w:r w:rsidR="00251DCE">
        <w:rPr>
          <w:rFonts w:ascii="Arial" w:hAnsi="Arial" w:cs="Arial"/>
          <w:sz w:val="24"/>
          <w:szCs w:val="24"/>
        </w:rPr>
        <w:t xml:space="preserve">participant </w:t>
      </w:r>
      <w:r w:rsidR="007E677C">
        <w:rPr>
          <w:rFonts w:ascii="Arial" w:hAnsi="Arial" w:cs="Arial"/>
          <w:sz w:val="24"/>
          <w:szCs w:val="24"/>
        </w:rPr>
        <w:t xml:space="preserve">safety and </w:t>
      </w:r>
      <w:r w:rsidR="00251DCE">
        <w:rPr>
          <w:rFonts w:ascii="Arial" w:hAnsi="Arial" w:cs="Arial"/>
          <w:sz w:val="24"/>
          <w:szCs w:val="24"/>
        </w:rPr>
        <w:t>comfort and saves cost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7E677C">
        <w:rPr>
          <w:rFonts w:ascii="Arial" w:hAnsi="Arial" w:cs="Arial"/>
          <w:sz w:val="24"/>
          <w:szCs w:val="24"/>
        </w:rPr>
        <w:t>For these reasons,</w:t>
      </w:r>
      <w:r>
        <w:rPr>
          <w:rFonts w:ascii="Arial" w:hAnsi="Arial" w:cs="Arial"/>
          <w:sz w:val="24"/>
          <w:szCs w:val="24"/>
        </w:rPr>
        <w:t xml:space="preserve"> </w:t>
      </w:r>
      <w:r w:rsidR="00680018">
        <w:rPr>
          <w:rFonts w:ascii="Arial" w:hAnsi="Arial" w:cs="Arial"/>
          <w:sz w:val="24"/>
          <w:szCs w:val="24"/>
        </w:rPr>
        <w:t xml:space="preserve">I </w:t>
      </w:r>
      <w:r w:rsidR="009A4AEA">
        <w:rPr>
          <w:rFonts w:ascii="Arial" w:hAnsi="Arial" w:cs="Arial"/>
          <w:sz w:val="24"/>
          <w:szCs w:val="24"/>
        </w:rPr>
        <w:t>have</w:t>
      </w:r>
      <w:r w:rsidR="00A663AE">
        <w:rPr>
          <w:rFonts w:ascii="Arial" w:hAnsi="Arial" w:cs="Arial"/>
          <w:sz w:val="24"/>
          <w:szCs w:val="24"/>
        </w:rPr>
        <w:t xml:space="preserve"> </w:t>
      </w:r>
      <w:r w:rsidR="00AC3ECB">
        <w:rPr>
          <w:rFonts w:ascii="Arial" w:hAnsi="Arial" w:cs="Arial"/>
          <w:sz w:val="24"/>
          <w:szCs w:val="24"/>
        </w:rPr>
        <w:t>chosen</w:t>
      </w:r>
      <w:r w:rsidR="00680018">
        <w:rPr>
          <w:rFonts w:ascii="Arial" w:hAnsi="Arial" w:cs="Arial"/>
          <w:sz w:val="24"/>
          <w:szCs w:val="24"/>
        </w:rPr>
        <w:t xml:space="preserve"> to work online rather than</w:t>
      </w:r>
      <w:r w:rsidR="00EF03DA">
        <w:rPr>
          <w:rFonts w:ascii="Arial" w:hAnsi="Arial" w:cs="Arial"/>
          <w:sz w:val="24"/>
          <w:szCs w:val="24"/>
        </w:rPr>
        <w:t xml:space="preserve"> having been </w:t>
      </w:r>
      <w:r w:rsidR="00680018">
        <w:rPr>
          <w:rFonts w:ascii="Arial" w:hAnsi="Arial" w:cs="Arial"/>
          <w:sz w:val="24"/>
          <w:szCs w:val="24"/>
        </w:rPr>
        <w:t>driven online by the necessity of covid.</w:t>
      </w:r>
      <w:r w:rsidR="004C19B1">
        <w:rPr>
          <w:rFonts w:ascii="Arial" w:hAnsi="Arial" w:cs="Arial"/>
          <w:sz w:val="24"/>
          <w:szCs w:val="24"/>
        </w:rPr>
        <w:t xml:space="preserve">  </w:t>
      </w:r>
      <w:r w:rsidR="004C3FD3">
        <w:rPr>
          <w:rFonts w:ascii="Arial" w:hAnsi="Arial" w:cs="Arial"/>
          <w:sz w:val="24"/>
          <w:szCs w:val="24"/>
        </w:rPr>
        <w:t xml:space="preserve">I can also mediate and conciliate in person if preferred (although additional </w:t>
      </w:r>
      <w:r w:rsidR="00623851">
        <w:rPr>
          <w:rFonts w:ascii="Arial" w:hAnsi="Arial" w:cs="Arial"/>
          <w:sz w:val="24"/>
          <w:szCs w:val="24"/>
        </w:rPr>
        <w:t>cost will be in</w:t>
      </w:r>
      <w:r w:rsidR="004C3FD3">
        <w:rPr>
          <w:rFonts w:ascii="Arial" w:hAnsi="Arial" w:cs="Arial"/>
          <w:sz w:val="24"/>
          <w:szCs w:val="24"/>
        </w:rPr>
        <w:t>volved – see my fees below).</w:t>
      </w:r>
    </w:p>
    <w:p w14:paraId="19431F62" w14:textId="7080D9CF" w:rsidR="00AC3ECB" w:rsidRDefault="00AC3ECB" w:rsidP="00AC3ECB">
      <w:p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My experience includes having:</w:t>
      </w:r>
    </w:p>
    <w:p w14:paraId="34DAA519" w14:textId="5FC74012" w:rsidR="00AC3ECB" w:rsidRDefault="00AC3ECB" w:rsidP="00AC3ECB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C3ECB">
        <w:rPr>
          <w:rFonts w:ascii="Arial" w:hAnsi="Arial" w:cs="Arial"/>
          <w:sz w:val="24"/>
          <w:szCs w:val="24"/>
        </w:rPr>
        <w:t xml:space="preserve">onducted over </w:t>
      </w:r>
      <w:r w:rsidR="00DA054A">
        <w:rPr>
          <w:rFonts w:ascii="Arial" w:hAnsi="Arial" w:cs="Arial"/>
          <w:sz w:val="24"/>
          <w:szCs w:val="24"/>
        </w:rPr>
        <w:t>6</w:t>
      </w:r>
      <w:r w:rsidRPr="00AC3ECB">
        <w:rPr>
          <w:rFonts w:ascii="Arial" w:hAnsi="Arial" w:cs="Arial"/>
          <w:sz w:val="24"/>
          <w:szCs w:val="24"/>
        </w:rPr>
        <w:t xml:space="preserve">,000 hours of </w:t>
      </w:r>
      <w:r w:rsidR="002C373D" w:rsidRPr="00AC3ECB">
        <w:rPr>
          <w:rFonts w:ascii="Arial" w:hAnsi="Arial" w:cs="Arial"/>
          <w:sz w:val="24"/>
          <w:szCs w:val="24"/>
        </w:rPr>
        <w:t>mediation</w:t>
      </w:r>
      <w:r w:rsidR="002C373D">
        <w:rPr>
          <w:rFonts w:ascii="Arial" w:hAnsi="Arial" w:cs="Arial"/>
          <w:sz w:val="24"/>
          <w:szCs w:val="24"/>
        </w:rPr>
        <w:t>.</w:t>
      </w:r>
    </w:p>
    <w:p w14:paraId="5FAC3189" w14:textId="5359B5AD" w:rsidR="00AC3ECB" w:rsidRDefault="00AC3ECB" w:rsidP="00AC3ECB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C3ECB">
        <w:rPr>
          <w:rFonts w:ascii="Arial" w:hAnsi="Arial" w:cs="Arial"/>
          <w:sz w:val="24"/>
          <w:szCs w:val="24"/>
        </w:rPr>
        <w:t xml:space="preserve">orked as a mediator in private practice, at Blacktown and Bathurst Family Relationship Centres, with Unifam (now Uniting) and </w:t>
      </w:r>
      <w:r>
        <w:rPr>
          <w:rFonts w:ascii="Arial" w:hAnsi="Arial" w:cs="Arial"/>
          <w:sz w:val="24"/>
          <w:szCs w:val="24"/>
        </w:rPr>
        <w:t xml:space="preserve">for </w:t>
      </w:r>
      <w:r w:rsidRPr="00AC3ECB">
        <w:rPr>
          <w:rFonts w:ascii="Arial" w:hAnsi="Arial" w:cs="Arial"/>
          <w:sz w:val="24"/>
          <w:szCs w:val="24"/>
        </w:rPr>
        <w:t xml:space="preserve">Legal Aid </w:t>
      </w:r>
      <w:r w:rsidR="002C373D" w:rsidRPr="00AC3ECB">
        <w:rPr>
          <w:rFonts w:ascii="Arial" w:hAnsi="Arial" w:cs="Arial"/>
          <w:sz w:val="24"/>
          <w:szCs w:val="24"/>
        </w:rPr>
        <w:t>NSW</w:t>
      </w:r>
      <w:r w:rsidR="002C373D">
        <w:rPr>
          <w:rFonts w:ascii="Arial" w:hAnsi="Arial" w:cs="Arial"/>
          <w:sz w:val="24"/>
          <w:szCs w:val="24"/>
        </w:rPr>
        <w:t>.</w:t>
      </w:r>
    </w:p>
    <w:p w14:paraId="04282C79" w14:textId="7CBEAE79" w:rsidR="00AC3ECB" w:rsidRDefault="00AC3ECB" w:rsidP="00923AA0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 w:rsidRPr="00AC3ECB">
        <w:rPr>
          <w:rFonts w:ascii="Arial" w:hAnsi="Arial" w:cs="Arial"/>
          <w:sz w:val="24"/>
          <w:szCs w:val="24"/>
        </w:rPr>
        <w:t>Provided mediation training and supervision</w:t>
      </w:r>
      <w:r w:rsidR="00251DCE">
        <w:rPr>
          <w:rFonts w:ascii="Arial" w:hAnsi="Arial" w:cs="Arial"/>
          <w:sz w:val="24"/>
          <w:szCs w:val="24"/>
        </w:rPr>
        <w:t xml:space="preserve"> to </w:t>
      </w:r>
      <w:r w:rsidR="002C373D">
        <w:rPr>
          <w:rFonts w:ascii="Arial" w:hAnsi="Arial" w:cs="Arial"/>
          <w:sz w:val="24"/>
          <w:szCs w:val="24"/>
        </w:rPr>
        <w:t>others</w:t>
      </w:r>
      <w:r w:rsidR="00DB12CA">
        <w:rPr>
          <w:rFonts w:ascii="Arial" w:hAnsi="Arial" w:cs="Arial"/>
          <w:sz w:val="24"/>
          <w:szCs w:val="24"/>
        </w:rPr>
        <w:t xml:space="preserve"> through Centacare</w:t>
      </w:r>
      <w:r w:rsidR="002C373D" w:rsidRPr="00AC3ECB">
        <w:rPr>
          <w:rFonts w:ascii="Arial" w:hAnsi="Arial" w:cs="Arial"/>
          <w:sz w:val="24"/>
          <w:szCs w:val="24"/>
        </w:rPr>
        <w:t>.</w:t>
      </w:r>
    </w:p>
    <w:p w14:paraId="38D99111" w14:textId="57DCFC32" w:rsidR="001C1F8B" w:rsidRDefault="001C1F8B" w:rsidP="00923AA0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r w:rsidR="00EF03DA">
        <w:rPr>
          <w:rFonts w:ascii="Arial" w:hAnsi="Arial" w:cs="Arial"/>
          <w:sz w:val="24"/>
          <w:szCs w:val="24"/>
        </w:rPr>
        <w:t xml:space="preserve">mediation training through Bond University (1992) </w:t>
      </w:r>
      <w:r w:rsidR="004C19B1">
        <w:rPr>
          <w:rFonts w:ascii="Arial" w:hAnsi="Arial" w:cs="Arial"/>
          <w:sz w:val="24"/>
          <w:szCs w:val="24"/>
        </w:rPr>
        <w:t>as well as</w:t>
      </w:r>
      <w:r w:rsidR="00D0328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nternational training in online dispute resolution</w:t>
      </w:r>
      <w:r w:rsidR="00EF03DA">
        <w:rPr>
          <w:rFonts w:ascii="Arial" w:hAnsi="Arial" w:cs="Arial"/>
          <w:sz w:val="24"/>
          <w:szCs w:val="24"/>
        </w:rPr>
        <w:t xml:space="preserve"> (2021)</w:t>
      </w:r>
      <w:r>
        <w:rPr>
          <w:rFonts w:ascii="Arial" w:hAnsi="Arial" w:cs="Arial"/>
          <w:sz w:val="24"/>
          <w:szCs w:val="24"/>
        </w:rPr>
        <w:t>.</w:t>
      </w:r>
    </w:p>
    <w:p w14:paraId="1E388184" w14:textId="79A9E027" w:rsidR="00251DCE" w:rsidRDefault="00251DCE" w:rsidP="00923AA0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55038" w:rsidRPr="00AC3ECB">
        <w:rPr>
          <w:rFonts w:ascii="Arial" w:hAnsi="Arial" w:cs="Arial"/>
          <w:sz w:val="24"/>
          <w:szCs w:val="24"/>
        </w:rPr>
        <w:t xml:space="preserve">ritten numerous </w:t>
      </w:r>
      <w:r w:rsidR="000A106F" w:rsidRPr="00AC3ECB">
        <w:rPr>
          <w:rFonts w:ascii="Arial" w:hAnsi="Arial" w:cs="Arial"/>
          <w:sz w:val="24"/>
          <w:szCs w:val="24"/>
        </w:rPr>
        <w:t xml:space="preserve">peer reviewed </w:t>
      </w:r>
      <w:r w:rsidR="00F55038" w:rsidRPr="00AC3ECB">
        <w:rPr>
          <w:rFonts w:ascii="Arial" w:hAnsi="Arial" w:cs="Arial"/>
          <w:sz w:val="24"/>
          <w:szCs w:val="24"/>
        </w:rPr>
        <w:t xml:space="preserve">academic articles </w:t>
      </w:r>
      <w:r w:rsidR="004C19B1">
        <w:rPr>
          <w:rFonts w:ascii="Arial" w:hAnsi="Arial" w:cs="Arial"/>
          <w:sz w:val="24"/>
          <w:szCs w:val="24"/>
        </w:rPr>
        <w:t xml:space="preserve">and book chapters </w:t>
      </w:r>
      <w:r w:rsidR="00F55038" w:rsidRPr="00AC3ECB">
        <w:rPr>
          <w:rFonts w:ascii="Arial" w:hAnsi="Arial" w:cs="Arial"/>
          <w:sz w:val="24"/>
          <w:szCs w:val="24"/>
        </w:rPr>
        <w:t>on mediation</w:t>
      </w:r>
      <w:r w:rsidR="000A106F" w:rsidRPr="00AC3ECB">
        <w:rPr>
          <w:rFonts w:ascii="Arial" w:hAnsi="Arial" w:cs="Arial"/>
          <w:sz w:val="24"/>
          <w:szCs w:val="24"/>
        </w:rPr>
        <w:t xml:space="preserve">, arbitration, </w:t>
      </w:r>
      <w:r w:rsidR="00B92E3B" w:rsidRPr="00AC3ECB">
        <w:rPr>
          <w:rFonts w:ascii="Arial" w:hAnsi="Arial" w:cs="Arial"/>
          <w:sz w:val="24"/>
          <w:szCs w:val="24"/>
        </w:rPr>
        <w:t>evidence</w:t>
      </w:r>
      <w:r w:rsidR="000A106F" w:rsidRPr="00AC3ECB">
        <w:rPr>
          <w:rFonts w:ascii="Arial" w:hAnsi="Arial" w:cs="Arial"/>
          <w:sz w:val="24"/>
          <w:szCs w:val="24"/>
        </w:rPr>
        <w:t xml:space="preserve"> and family law</w:t>
      </w:r>
      <w:r w:rsidR="001C1F8B">
        <w:rPr>
          <w:rFonts w:ascii="Arial" w:hAnsi="Arial" w:cs="Arial"/>
          <w:sz w:val="24"/>
          <w:szCs w:val="24"/>
        </w:rPr>
        <w:t>.</w:t>
      </w:r>
    </w:p>
    <w:p w14:paraId="4843C627" w14:textId="008C6BE0" w:rsidR="00251DCE" w:rsidRDefault="00251DCE" w:rsidP="00923AA0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Lectured</w:t>
      </w:r>
      <w:r w:rsidR="00F55038" w:rsidRPr="00AC3ECB">
        <w:rPr>
          <w:rFonts w:ascii="Arial" w:hAnsi="Arial" w:cs="Arial"/>
          <w:sz w:val="24"/>
          <w:szCs w:val="24"/>
        </w:rPr>
        <w:t xml:space="preserve"> </w:t>
      </w:r>
      <w:r w:rsidR="000A106F" w:rsidRPr="00AC3ECB">
        <w:rPr>
          <w:rFonts w:ascii="Arial" w:hAnsi="Arial" w:cs="Arial"/>
          <w:sz w:val="24"/>
          <w:szCs w:val="24"/>
        </w:rPr>
        <w:t>i</w:t>
      </w:r>
      <w:r w:rsidR="00F55038" w:rsidRPr="00AC3ECB">
        <w:rPr>
          <w:rFonts w:ascii="Arial" w:hAnsi="Arial" w:cs="Arial"/>
          <w:sz w:val="24"/>
          <w:szCs w:val="24"/>
        </w:rPr>
        <w:t xml:space="preserve">n family law at Western Sydney and Sydney </w:t>
      </w:r>
      <w:r w:rsidR="002C373D" w:rsidRPr="00AC3ECB">
        <w:rPr>
          <w:rFonts w:ascii="Arial" w:hAnsi="Arial" w:cs="Arial"/>
          <w:sz w:val="24"/>
          <w:szCs w:val="24"/>
        </w:rPr>
        <w:t>Universities</w:t>
      </w:r>
      <w:r w:rsidR="002C373D">
        <w:rPr>
          <w:rFonts w:ascii="Arial" w:hAnsi="Arial" w:cs="Arial"/>
          <w:sz w:val="24"/>
          <w:szCs w:val="24"/>
        </w:rPr>
        <w:t>.</w:t>
      </w:r>
    </w:p>
    <w:p w14:paraId="3BE3D9D8" w14:textId="47F183CE" w:rsidR="00F8031B" w:rsidRDefault="00251DCE" w:rsidP="00923AA0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A106F" w:rsidRPr="00AC3ECB">
        <w:rPr>
          <w:rFonts w:ascii="Arial" w:hAnsi="Arial" w:cs="Arial"/>
          <w:sz w:val="24"/>
          <w:szCs w:val="24"/>
        </w:rPr>
        <w:t xml:space="preserve">elivered </w:t>
      </w:r>
      <w:r w:rsidR="001C1F8B">
        <w:rPr>
          <w:rFonts w:ascii="Arial" w:hAnsi="Arial" w:cs="Arial"/>
          <w:sz w:val="24"/>
          <w:szCs w:val="24"/>
        </w:rPr>
        <w:t xml:space="preserve">extensive </w:t>
      </w:r>
      <w:r w:rsidR="000A106F" w:rsidRPr="00AC3ECB">
        <w:rPr>
          <w:rFonts w:ascii="Arial" w:hAnsi="Arial" w:cs="Arial"/>
          <w:sz w:val="24"/>
          <w:szCs w:val="24"/>
        </w:rPr>
        <w:t xml:space="preserve">CPD </w:t>
      </w:r>
      <w:r w:rsidR="00DB12CA">
        <w:rPr>
          <w:rFonts w:ascii="Arial" w:hAnsi="Arial" w:cs="Arial"/>
          <w:sz w:val="24"/>
          <w:szCs w:val="24"/>
        </w:rPr>
        <w:t xml:space="preserve">on family law and ADR </w:t>
      </w:r>
      <w:r w:rsidR="000A106F" w:rsidRPr="00AC3ECB">
        <w:rPr>
          <w:rFonts w:ascii="Arial" w:hAnsi="Arial" w:cs="Arial"/>
          <w:sz w:val="24"/>
          <w:szCs w:val="24"/>
        </w:rPr>
        <w:t>for the College of Law, Resolution Institute</w:t>
      </w:r>
      <w:r w:rsidR="001C1F8B">
        <w:rPr>
          <w:rFonts w:ascii="Arial" w:hAnsi="Arial" w:cs="Arial"/>
          <w:sz w:val="24"/>
          <w:szCs w:val="24"/>
        </w:rPr>
        <w:t xml:space="preserve">, </w:t>
      </w:r>
      <w:r w:rsidR="00DB12CA">
        <w:rPr>
          <w:rFonts w:ascii="Arial" w:hAnsi="Arial" w:cs="Arial"/>
          <w:sz w:val="24"/>
          <w:szCs w:val="24"/>
        </w:rPr>
        <w:t xml:space="preserve">AIFLAM, the </w:t>
      </w:r>
      <w:r w:rsidR="001C1F8B">
        <w:rPr>
          <w:rFonts w:ascii="Arial" w:hAnsi="Arial" w:cs="Arial"/>
          <w:sz w:val="24"/>
          <w:szCs w:val="24"/>
        </w:rPr>
        <w:t>Law Society, Family Pathways</w:t>
      </w:r>
      <w:r w:rsidR="000A106F" w:rsidRPr="00AC3ECB">
        <w:rPr>
          <w:rFonts w:ascii="Arial" w:hAnsi="Arial" w:cs="Arial"/>
          <w:sz w:val="24"/>
          <w:szCs w:val="24"/>
        </w:rPr>
        <w:t xml:space="preserve"> and numerous</w:t>
      </w:r>
      <w:r w:rsidR="0037582B">
        <w:rPr>
          <w:rFonts w:ascii="Arial" w:hAnsi="Arial" w:cs="Arial"/>
          <w:sz w:val="24"/>
          <w:szCs w:val="24"/>
        </w:rPr>
        <w:t xml:space="preserve"> </w:t>
      </w:r>
      <w:r w:rsidR="00DB12CA">
        <w:rPr>
          <w:rFonts w:ascii="Arial" w:hAnsi="Arial" w:cs="Arial"/>
          <w:sz w:val="24"/>
          <w:szCs w:val="24"/>
        </w:rPr>
        <w:t>community and</w:t>
      </w:r>
      <w:r w:rsidR="000A106F" w:rsidRPr="00AC3ECB">
        <w:rPr>
          <w:rFonts w:ascii="Arial" w:hAnsi="Arial" w:cs="Arial"/>
          <w:sz w:val="24"/>
          <w:szCs w:val="24"/>
        </w:rPr>
        <w:t xml:space="preserve"> private CPD </w:t>
      </w:r>
      <w:r w:rsidR="002C373D" w:rsidRPr="00AC3ECB">
        <w:rPr>
          <w:rFonts w:ascii="Arial" w:hAnsi="Arial" w:cs="Arial"/>
          <w:sz w:val="24"/>
          <w:szCs w:val="24"/>
        </w:rPr>
        <w:t>providers</w:t>
      </w:r>
      <w:r w:rsidR="002C373D">
        <w:rPr>
          <w:rFonts w:ascii="Arial" w:hAnsi="Arial" w:cs="Arial"/>
          <w:sz w:val="24"/>
          <w:szCs w:val="24"/>
        </w:rPr>
        <w:t>.</w:t>
      </w:r>
    </w:p>
    <w:p w14:paraId="0B15B27C" w14:textId="42750770" w:rsidR="00DB12CA" w:rsidRPr="00DB12CA" w:rsidRDefault="00F8031B" w:rsidP="00DB12CA">
      <w:pPr>
        <w:pStyle w:val="ListParagraph"/>
        <w:numPr>
          <w:ilvl w:val="0"/>
          <w:numId w:val="5"/>
        </w:numPr>
        <w:spacing w:after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51DCE">
        <w:rPr>
          <w:rFonts w:ascii="Arial" w:hAnsi="Arial" w:cs="Arial"/>
          <w:sz w:val="24"/>
          <w:szCs w:val="24"/>
        </w:rPr>
        <w:t xml:space="preserve">poken </w:t>
      </w:r>
      <w:r w:rsidR="007E677C">
        <w:rPr>
          <w:rFonts w:ascii="Arial" w:hAnsi="Arial" w:cs="Arial"/>
          <w:sz w:val="24"/>
          <w:szCs w:val="24"/>
        </w:rPr>
        <w:t xml:space="preserve">and delivered papers </w:t>
      </w:r>
      <w:r w:rsidR="00836678">
        <w:rPr>
          <w:rFonts w:ascii="Arial" w:hAnsi="Arial" w:cs="Arial"/>
          <w:sz w:val="24"/>
          <w:szCs w:val="24"/>
        </w:rPr>
        <w:t xml:space="preserve">on family law and mediation </w:t>
      </w:r>
      <w:r w:rsidR="00251DCE">
        <w:rPr>
          <w:rFonts w:ascii="Arial" w:hAnsi="Arial" w:cs="Arial"/>
          <w:sz w:val="24"/>
          <w:szCs w:val="24"/>
        </w:rPr>
        <w:t xml:space="preserve">at numerous </w:t>
      </w:r>
      <w:r w:rsidR="0053122F">
        <w:rPr>
          <w:rFonts w:ascii="Arial" w:hAnsi="Arial" w:cs="Arial"/>
          <w:sz w:val="24"/>
          <w:szCs w:val="24"/>
        </w:rPr>
        <w:t>International and Domestic Conferences</w:t>
      </w:r>
      <w:r w:rsidR="007E677C">
        <w:rPr>
          <w:rFonts w:ascii="Arial" w:hAnsi="Arial" w:cs="Arial"/>
          <w:sz w:val="24"/>
          <w:szCs w:val="24"/>
        </w:rPr>
        <w:t xml:space="preserve"> (see my CV)</w:t>
      </w:r>
      <w:r w:rsidR="00F55038" w:rsidRPr="00AC3ECB">
        <w:rPr>
          <w:rFonts w:ascii="Arial" w:hAnsi="Arial" w:cs="Arial"/>
          <w:sz w:val="24"/>
          <w:szCs w:val="24"/>
        </w:rPr>
        <w:t>.</w:t>
      </w:r>
    </w:p>
    <w:p w14:paraId="0DA5E719" w14:textId="21CE6029" w:rsidR="00E8169C" w:rsidRPr="00E8169C" w:rsidRDefault="00E8169C" w:rsidP="00E8169C">
      <w:pPr>
        <w:spacing w:after="240" w:line="360" w:lineRule="exact"/>
        <w:rPr>
          <w:rFonts w:ascii="Arial" w:hAnsi="Arial" w:cs="Arial"/>
          <w:sz w:val="24"/>
          <w:szCs w:val="24"/>
        </w:rPr>
      </w:pPr>
      <w:r w:rsidRPr="00E8169C">
        <w:rPr>
          <w:rFonts w:ascii="Arial" w:hAnsi="Arial" w:cs="Arial"/>
          <w:sz w:val="24"/>
          <w:szCs w:val="24"/>
        </w:rPr>
        <w:t xml:space="preserve">Mediation and conciliation are all that I do. This allows me to accommodate disputes on short notice and devote, to each dispute, the time needed. </w:t>
      </w:r>
      <w:r>
        <w:rPr>
          <w:rFonts w:ascii="Arial" w:hAnsi="Arial" w:cs="Arial"/>
          <w:sz w:val="24"/>
          <w:szCs w:val="24"/>
        </w:rPr>
        <w:t>It also allows me to keep fees at a reasonable rate for the experience I bring and the preparation I undertake.</w:t>
      </w:r>
    </w:p>
    <w:p w14:paraId="3980F9F4" w14:textId="71F76DDF" w:rsidR="00BA1B06" w:rsidRDefault="00923AA0" w:rsidP="00923AA0">
      <w:pPr>
        <w:spacing w:after="240" w:line="360" w:lineRule="exact"/>
        <w:rPr>
          <w:rFonts w:ascii="Arial" w:hAnsi="Arial" w:cs="Arial"/>
          <w:sz w:val="24"/>
          <w:szCs w:val="24"/>
        </w:rPr>
      </w:pPr>
      <w:r w:rsidRPr="00923AA0">
        <w:rPr>
          <w:rFonts w:ascii="Arial" w:hAnsi="Arial" w:cs="Arial"/>
          <w:sz w:val="24"/>
          <w:szCs w:val="24"/>
        </w:rPr>
        <w:t>I charge lump sum fees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BA1B06">
        <w:rPr>
          <w:rFonts w:ascii="Arial" w:hAnsi="Arial" w:cs="Arial"/>
          <w:sz w:val="24"/>
          <w:szCs w:val="24"/>
        </w:rPr>
        <w:t>T</w:t>
      </w:r>
      <w:r w:rsidRPr="00923AA0">
        <w:rPr>
          <w:rFonts w:ascii="Arial" w:hAnsi="Arial" w:cs="Arial"/>
          <w:sz w:val="24"/>
          <w:szCs w:val="24"/>
        </w:rPr>
        <w:t>here are no additional hourly rates. Things take the time they take so</w:t>
      </w:r>
      <w:r w:rsidR="00BA1B06">
        <w:rPr>
          <w:rFonts w:ascii="Arial" w:hAnsi="Arial" w:cs="Arial"/>
          <w:sz w:val="24"/>
          <w:szCs w:val="24"/>
        </w:rPr>
        <w:t>,</w:t>
      </w:r>
      <w:r w:rsidRPr="00923AA0">
        <w:rPr>
          <w:rFonts w:ascii="Arial" w:hAnsi="Arial" w:cs="Arial"/>
          <w:sz w:val="24"/>
          <w:szCs w:val="24"/>
        </w:rPr>
        <w:t xml:space="preserve"> if a mediation runs for more than </w:t>
      </w:r>
      <w:r w:rsidR="009F46F5">
        <w:rPr>
          <w:rFonts w:ascii="Arial" w:hAnsi="Arial" w:cs="Arial"/>
          <w:sz w:val="24"/>
          <w:szCs w:val="24"/>
        </w:rPr>
        <w:t>5 1/2</w:t>
      </w:r>
      <w:r w:rsidRPr="00923AA0">
        <w:rPr>
          <w:rFonts w:ascii="Arial" w:hAnsi="Arial" w:cs="Arial"/>
          <w:sz w:val="24"/>
          <w:szCs w:val="24"/>
        </w:rPr>
        <w:t xml:space="preserve"> hours (the notional time I set aside)</w:t>
      </w:r>
      <w:r w:rsidR="00EE0856">
        <w:rPr>
          <w:rFonts w:ascii="Arial" w:hAnsi="Arial" w:cs="Arial"/>
          <w:sz w:val="24"/>
          <w:szCs w:val="24"/>
        </w:rPr>
        <w:t>,</w:t>
      </w:r>
      <w:r w:rsidRPr="00923AA0">
        <w:rPr>
          <w:rFonts w:ascii="Arial" w:hAnsi="Arial" w:cs="Arial"/>
          <w:sz w:val="24"/>
          <w:szCs w:val="24"/>
        </w:rPr>
        <w:t xml:space="preserve"> then so be it</w:t>
      </w:r>
      <w:r w:rsidR="00B92E3B" w:rsidRPr="00923AA0">
        <w:rPr>
          <w:rFonts w:ascii="Arial" w:hAnsi="Arial" w:cs="Arial"/>
          <w:sz w:val="24"/>
          <w:szCs w:val="24"/>
        </w:rPr>
        <w:t xml:space="preserve">. </w:t>
      </w:r>
      <w:r w:rsidRPr="00923AA0">
        <w:rPr>
          <w:rFonts w:ascii="Arial" w:hAnsi="Arial" w:cs="Arial"/>
          <w:sz w:val="24"/>
          <w:szCs w:val="24"/>
        </w:rPr>
        <w:t xml:space="preserve">My fees are </w:t>
      </w:r>
      <w:r w:rsidR="001D3E8D">
        <w:rPr>
          <w:rFonts w:ascii="Arial" w:hAnsi="Arial" w:cs="Arial"/>
          <w:sz w:val="24"/>
          <w:szCs w:val="24"/>
        </w:rPr>
        <w:t>designed to reflect</w:t>
      </w:r>
      <w:r w:rsidRPr="00923AA0">
        <w:rPr>
          <w:rFonts w:ascii="Arial" w:hAnsi="Arial" w:cs="Arial"/>
          <w:sz w:val="24"/>
          <w:szCs w:val="24"/>
        </w:rPr>
        <w:t xml:space="preserve"> my </w:t>
      </w:r>
      <w:r w:rsidR="002C373D">
        <w:rPr>
          <w:rFonts w:ascii="Arial" w:hAnsi="Arial" w:cs="Arial"/>
          <w:sz w:val="24"/>
          <w:szCs w:val="24"/>
        </w:rPr>
        <w:t xml:space="preserve">skills and </w:t>
      </w:r>
      <w:r w:rsidRPr="00923AA0">
        <w:rPr>
          <w:rFonts w:ascii="Arial" w:hAnsi="Arial" w:cs="Arial"/>
          <w:sz w:val="24"/>
          <w:szCs w:val="24"/>
        </w:rPr>
        <w:t>experience, not my time.</w:t>
      </w:r>
      <w:bookmarkStart w:id="0" w:name="_Hlk90295391"/>
    </w:p>
    <w:p w14:paraId="07143754" w14:textId="7F6AACC5" w:rsidR="0053464A" w:rsidRDefault="00E00330" w:rsidP="00E00330">
      <w:pPr>
        <w:shd w:val="clear" w:color="auto" w:fill="FFFFFF"/>
        <w:spacing w:after="240" w:line="360" w:lineRule="exac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AU"/>
        </w:rPr>
        <w:t>The</w:t>
      </w:r>
      <w:r w:rsidRPr="00923AA0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</w:t>
      </w:r>
      <w:r w:rsidRPr="00923AA0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AU"/>
        </w:rPr>
        <w:t xml:space="preserve">total </w:t>
      </w:r>
      <w:r w:rsidRPr="00923AA0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fee that I charge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, inclusive of GST,</w:t>
      </w:r>
      <w:r w:rsidRPr="00923AA0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is </w:t>
      </w:r>
      <w:r w:rsidR="001D3E8D" w:rsidRPr="002C373D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AU"/>
        </w:rPr>
        <w:t>$</w:t>
      </w:r>
      <w:r w:rsidR="00DA054A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AU"/>
        </w:rPr>
        <w:t>3,0</w:t>
      </w:r>
      <w:r w:rsidR="001D3E8D" w:rsidRPr="002C373D">
        <w:rPr>
          <w:rFonts w:ascii="Arial" w:eastAsia="Times New Roman" w:hAnsi="Arial" w:cs="Arial"/>
          <w:b/>
          <w:bCs/>
          <w:color w:val="212121"/>
          <w:sz w:val="24"/>
          <w:szCs w:val="24"/>
          <w:lang w:eastAsia="en-AU"/>
        </w:rPr>
        <w:t>00</w:t>
      </w:r>
      <w:r w:rsidR="00B92E3B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. 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This includes </w:t>
      </w:r>
      <w:r w:rsidR="00DB12CA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extensive 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preparation</w:t>
      </w:r>
      <w:r w:rsidR="00B54193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,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</w:t>
      </w:r>
      <w:r w:rsidR="00B54193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(a</w:t>
      </w:r>
      <w:r w:rsidR="004C19B1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meeting with the lawyers</w:t>
      </w:r>
      <w:r w:rsidR="00B54193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for each party, individual preparatory meetings with each part</w:t>
      </w:r>
      <w:r w:rsidR="00623851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y and </w:t>
      </w:r>
      <w:r w:rsidR="00B54193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reading any materials that are provided), </w:t>
      </w:r>
      <w:r w:rsidR="00724EB2">
        <w:rPr>
          <w:rFonts w:ascii="Arial" w:eastAsia="Times New Roman" w:hAnsi="Arial" w:cs="Arial"/>
          <w:color w:val="212121"/>
          <w:sz w:val="24"/>
          <w:szCs w:val="24"/>
          <w:lang w:eastAsia="en-AU"/>
        </w:rPr>
        <w:t>as well as</w:t>
      </w:r>
      <w:r w:rsidR="001D3E8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the mediation itself.</w:t>
      </w:r>
      <w:r w:rsidR="002C373D">
        <w:rPr>
          <w:rFonts w:ascii="Arial" w:eastAsia="Times New Roman" w:hAnsi="Arial" w:cs="Arial"/>
          <w:color w:val="212121"/>
          <w:sz w:val="24"/>
          <w:szCs w:val="24"/>
          <w:lang w:eastAsia="en-AU"/>
        </w:rPr>
        <w:t xml:space="preserve">  </w:t>
      </w:r>
      <w:bookmarkStart w:id="1" w:name="_Hlk89686401"/>
      <w:r w:rsidRPr="00923AA0">
        <w:rPr>
          <w:rFonts w:ascii="Arial" w:hAnsi="Arial" w:cs="Arial"/>
          <w:sz w:val="24"/>
          <w:szCs w:val="24"/>
        </w:rPr>
        <w:t xml:space="preserve">A subsequent </w:t>
      </w:r>
      <w:r w:rsidR="001D3E8D">
        <w:rPr>
          <w:rFonts w:ascii="Arial" w:hAnsi="Arial" w:cs="Arial"/>
          <w:sz w:val="24"/>
          <w:szCs w:val="24"/>
        </w:rPr>
        <w:t xml:space="preserve">mediation </w:t>
      </w:r>
      <w:r w:rsidRPr="00923AA0">
        <w:rPr>
          <w:rFonts w:ascii="Arial" w:hAnsi="Arial" w:cs="Arial"/>
          <w:sz w:val="24"/>
          <w:szCs w:val="24"/>
        </w:rPr>
        <w:t xml:space="preserve">session </w:t>
      </w:r>
      <w:r w:rsidR="001D3E8D">
        <w:rPr>
          <w:rFonts w:ascii="Arial" w:hAnsi="Arial" w:cs="Arial"/>
          <w:sz w:val="24"/>
          <w:szCs w:val="24"/>
        </w:rPr>
        <w:t xml:space="preserve">(or second </w:t>
      </w:r>
      <w:r w:rsidR="009F46F5">
        <w:rPr>
          <w:rFonts w:ascii="Arial" w:hAnsi="Arial" w:cs="Arial"/>
          <w:sz w:val="24"/>
          <w:szCs w:val="24"/>
        </w:rPr>
        <w:t>session</w:t>
      </w:r>
      <w:r w:rsidR="001D3E8D">
        <w:rPr>
          <w:rFonts w:ascii="Arial" w:hAnsi="Arial" w:cs="Arial"/>
          <w:sz w:val="24"/>
          <w:szCs w:val="24"/>
        </w:rPr>
        <w:t xml:space="preserve">) </w:t>
      </w:r>
      <w:r w:rsidR="0037582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$</w:t>
      </w:r>
      <w:r w:rsidR="00DA054A">
        <w:rPr>
          <w:rFonts w:ascii="Arial" w:hAnsi="Arial" w:cs="Arial"/>
          <w:sz w:val="24"/>
          <w:szCs w:val="24"/>
        </w:rPr>
        <w:t>2,0</w:t>
      </w:r>
      <w:r w:rsidRPr="00923AA0">
        <w:rPr>
          <w:rFonts w:ascii="Arial" w:hAnsi="Arial" w:cs="Arial"/>
          <w:sz w:val="24"/>
          <w:szCs w:val="24"/>
        </w:rPr>
        <w:t>00 incl GST</w:t>
      </w:r>
      <w:bookmarkEnd w:id="1"/>
      <w:r w:rsidR="00B92E3B">
        <w:rPr>
          <w:rFonts w:ascii="Arial" w:hAnsi="Arial" w:cs="Arial"/>
          <w:sz w:val="24"/>
          <w:szCs w:val="24"/>
        </w:rPr>
        <w:t>.</w:t>
      </w:r>
      <w:r w:rsidR="00B92E3B" w:rsidRPr="00923AA0">
        <w:rPr>
          <w:rFonts w:ascii="Arial" w:hAnsi="Arial" w:cs="Arial"/>
          <w:sz w:val="24"/>
          <w:szCs w:val="24"/>
        </w:rPr>
        <w:t xml:space="preserve"> </w:t>
      </w:r>
      <w:r w:rsidR="00B54193">
        <w:rPr>
          <w:rFonts w:ascii="Arial" w:hAnsi="Arial" w:cs="Arial"/>
          <w:sz w:val="24"/>
          <w:szCs w:val="24"/>
        </w:rPr>
        <w:t xml:space="preserve"> </w:t>
      </w:r>
      <w:r w:rsidR="0053464A">
        <w:rPr>
          <w:rFonts w:ascii="Arial" w:hAnsi="Arial" w:cs="Arial"/>
          <w:sz w:val="24"/>
          <w:szCs w:val="24"/>
        </w:rPr>
        <w:t xml:space="preserve">If face to face mediation is preferred </w:t>
      </w:r>
      <w:r w:rsidR="00836678">
        <w:rPr>
          <w:rFonts w:ascii="Arial" w:hAnsi="Arial" w:cs="Arial"/>
          <w:sz w:val="24"/>
          <w:szCs w:val="24"/>
        </w:rPr>
        <w:t>(</w:t>
      </w:r>
      <w:r w:rsidR="0053464A">
        <w:rPr>
          <w:rFonts w:ascii="Arial" w:hAnsi="Arial" w:cs="Arial"/>
          <w:sz w:val="24"/>
          <w:szCs w:val="24"/>
        </w:rPr>
        <w:t>outside of the Hobart area, where I am based</w:t>
      </w:r>
      <w:r w:rsidR="00836678">
        <w:rPr>
          <w:rFonts w:ascii="Arial" w:hAnsi="Arial" w:cs="Arial"/>
          <w:sz w:val="24"/>
          <w:szCs w:val="24"/>
        </w:rPr>
        <w:t>)</w:t>
      </w:r>
      <w:r w:rsidR="0053464A">
        <w:rPr>
          <w:rFonts w:ascii="Arial" w:hAnsi="Arial" w:cs="Arial"/>
          <w:sz w:val="24"/>
          <w:szCs w:val="24"/>
        </w:rPr>
        <w:t>, I charge a flat fee of $</w:t>
      </w:r>
      <w:r w:rsidR="007510A2">
        <w:rPr>
          <w:rFonts w:ascii="Arial" w:hAnsi="Arial" w:cs="Arial"/>
          <w:sz w:val="24"/>
          <w:szCs w:val="24"/>
        </w:rPr>
        <w:t>1,000</w:t>
      </w:r>
      <w:r w:rsidR="0053464A">
        <w:rPr>
          <w:rFonts w:ascii="Arial" w:hAnsi="Arial" w:cs="Arial"/>
          <w:sz w:val="24"/>
          <w:szCs w:val="24"/>
        </w:rPr>
        <w:t xml:space="preserve"> for travel.</w:t>
      </w:r>
    </w:p>
    <w:p w14:paraId="2D871154" w14:textId="2EE285F2" w:rsidR="00496A87" w:rsidRDefault="002E6108" w:rsidP="002E6108">
      <w:pPr>
        <w:shd w:val="clear" w:color="auto" w:fill="FFFFFF"/>
        <w:spacing w:after="240" w:line="360" w:lineRule="exact"/>
        <w:textAlignment w:val="baseline"/>
        <w:rPr>
          <w:rFonts w:ascii="Arial" w:hAnsi="Arial" w:cs="Arial"/>
          <w:sz w:val="24"/>
          <w:szCs w:val="24"/>
        </w:rPr>
      </w:pPr>
      <w:r w:rsidRPr="00923AA0">
        <w:rPr>
          <w:rFonts w:ascii="Arial" w:hAnsi="Arial" w:cs="Arial"/>
          <w:sz w:val="24"/>
          <w:szCs w:val="24"/>
        </w:rPr>
        <w:t xml:space="preserve">All fees </w:t>
      </w:r>
      <w:r w:rsidRPr="00DB409F">
        <w:rPr>
          <w:rFonts w:ascii="Arial" w:hAnsi="Arial" w:cs="Arial"/>
          <w:sz w:val="24"/>
          <w:szCs w:val="24"/>
        </w:rPr>
        <w:t xml:space="preserve">are invoiced and payable </w:t>
      </w:r>
      <w:r w:rsidRPr="00DB409F">
        <w:rPr>
          <w:rFonts w:ascii="Arial" w:hAnsi="Arial" w:cs="Arial"/>
          <w:b/>
          <w:bCs/>
          <w:sz w:val="24"/>
          <w:szCs w:val="24"/>
        </w:rPr>
        <w:t xml:space="preserve">before </w:t>
      </w:r>
      <w:r w:rsidRPr="00DB409F">
        <w:rPr>
          <w:rFonts w:ascii="Arial" w:hAnsi="Arial" w:cs="Arial"/>
          <w:sz w:val="24"/>
          <w:szCs w:val="24"/>
        </w:rPr>
        <w:t>the mediation session</w:t>
      </w:r>
      <w:r w:rsidR="00B92E3B" w:rsidRPr="00DB409F">
        <w:rPr>
          <w:rFonts w:ascii="Arial" w:hAnsi="Arial" w:cs="Arial"/>
          <w:sz w:val="24"/>
          <w:szCs w:val="24"/>
        </w:rPr>
        <w:t xml:space="preserve">. </w:t>
      </w:r>
      <w:r w:rsidR="00100DB8">
        <w:rPr>
          <w:rFonts w:ascii="Arial" w:hAnsi="Arial" w:cs="Arial"/>
          <w:sz w:val="24"/>
          <w:szCs w:val="24"/>
        </w:rPr>
        <w:t>However. if</w:t>
      </w:r>
      <w:r w:rsidRPr="00DB409F">
        <w:rPr>
          <w:rFonts w:ascii="Arial" w:hAnsi="Arial" w:cs="Arial"/>
          <w:sz w:val="24"/>
          <w:szCs w:val="24"/>
        </w:rPr>
        <w:t xml:space="preserve"> the dispute is settled before the mediation commences, then the mediation </w:t>
      </w:r>
      <w:r w:rsidR="00EE0856">
        <w:rPr>
          <w:rFonts w:ascii="Arial" w:hAnsi="Arial" w:cs="Arial"/>
          <w:sz w:val="24"/>
          <w:szCs w:val="24"/>
        </w:rPr>
        <w:t xml:space="preserve">portion of the </w:t>
      </w:r>
      <w:r w:rsidRPr="00DB409F">
        <w:rPr>
          <w:rFonts w:ascii="Arial" w:hAnsi="Arial" w:cs="Arial"/>
          <w:sz w:val="24"/>
          <w:szCs w:val="24"/>
        </w:rPr>
        <w:t xml:space="preserve">fee </w:t>
      </w:r>
      <w:r w:rsidR="00EE0856">
        <w:rPr>
          <w:rFonts w:ascii="Arial" w:hAnsi="Arial" w:cs="Arial"/>
          <w:sz w:val="24"/>
          <w:szCs w:val="24"/>
        </w:rPr>
        <w:t>($</w:t>
      </w:r>
      <w:r w:rsidR="00DA054A">
        <w:rPr>
          <w:rFonts w:ascii="Arial" w:hAnsi="Arial" w:cs="Arial"/>
          <w:sz w:val="24"/>
          <w:szCs w:val="24"/>
        </w:rPr>
        <w:t>2,000</w:t>
      </w:r>
      <w:r w:rsidR="00EE0856">
        <w:rPr>
          <w:rFonts w:ascii="Arial" w:hAnsi="Arial" w:cs="Arial"/>
          <w:sz w:val="24"/>
          <w:szCs w:val="24"/>
        </w:rPr>
        <w:t xml:space="preserve">) </w:t>
      </w:r>
      <w:r w:rsidR="00DB409F" w:rsidRPr="00DB409F">
        <w:rPr>
          <w:rFonts w:ascii="Arial" w:hAnsi="Arial" w:cs="Arial"/>
          <w:sz w:val="24"/>
          <w:szCs w:val="24"/>
        </w:rPr>
        <w:t xml:space="preserve">will </w:t>
      </w:r>
      <w:r w:rsidRPr="00DB409F">
        <w:rPr>
          <w:rFonts w:ascii="Arial" w:hAnsi="Arial" w:cs="Arial"/>
          <w:sz w:val="24"/>
          <w:szCs w:val="24"/>
        </w:rPr>
        <w:t>be refunded</w:t>
      </w:r>
      <w:r w:rsidR="00B92E3B">
        <w:rPr>
          <w:rFonts w:ascii="Arial" w:hAnsi="Arial" w:cs="Arial"/>
          <w:sz w:val="24"/>
          <w:szCs w:val="24"/>
        </w:rPr>
        <w:t xml:space="preserve">. </w:t>
      </w:r>
      <w:r w:rsidR="0053464A">
        <w:rPr>
          <w:rFonts w:ascii="Arial" w:hAnsi="Arial" w:cs="Arial"/>
          <w:sz w:val="24"/>
          <w:szCs w:val="24"/>
        </w:rPr>
        <w:t>T</w:t>
      </w:r>
      <w:r w:rsidRPr="00DB409F">
        <w:rPr>
          <w:rFonts w:ascii="Arial" w:hAnsi="Arial" w:cs="Arial"/>
          <w:sz w:val="24"/>
          <w:szCs w:val="24"/>
        </w:rPr>
        <w:t>here are no cancellation fee</w:t>
      </w:r>
      <w:r w:rsidR="0053464A">
        <w:rPr>
          <w:rFonts w:ascii="Arial" w:hAnsi="Arial" w:cs="Arial"/>
          <w:sz w:val="24"/>
          <w:szCs w:val="24"/>
        </w:rPr>
        <w:t>s (</w:t>
      </w:r>
      <w:r w:rsidR="00DB12CA">
        <w:rPr>
          <w:rFonts w:ascii="Arial" w:hAnsi="Arial" w:cs="Arial"/>
          <w:sz w:val="24"/>
          <w:szCs w:val="24"/>
        </w:rPr>
        <w:t xml:space="preserve">although if travel is involved and has already occurred, or has been booked on a non-refundable basis, then the travel fee </w:t>
      </w:r>
      <w:r w:rsidR="0053464A">
        <w:rPr>
          <w:rFonts w:ascii="Arial" w:hAnsi="Arial" w:cs="Arial"/>
          <w:sz w:val="24"/>
          <w:szCs w:val="24"/>
        </w:rPr>
        <w:t>of $</w:t>
      </w:r>
      <w:r w:rsidR="00623851">
        <w:rPr>
          <w:rFonts w:ascii="Arial" w:hAnsi="Arial" w:cs="Arial"/>
          <w:sz w:val="24"/>
          <w:szCs w:val="24"/>
        </w:rPr>
        <w:t>1,0</w:t>
      </w:r>
      <w:r w:rsidR="0053464A">
        <w:rPr>
          <w:rFonts w:ascii="Arial" w:hAnsi="Arial" w:cs="Arial"/>
          <w:sz w:val="24"/>
          <w:szCs w:val="24"/>
        </w:rPr>
        <w:t>00</w:t>
      </w:r>
      <w:r w:rsidR="00B92E3B">
        <w:rPr>
          <w:rFonts w:ascii="Arial" w:hAnsi="Arial" w:cs="Arial"/>
          <w:sz w:val="24"/>
          <w:szCs w:val="24"/>
        </w:rPr>
        <w:t xml:space="preserve"> would not be refunded</w:t>
      </w:r>
      <w:r w:rsidR="0053464A">
        <w:rPr>
          <w:rFonts w:ascii="Arial" w:hAnsi="Arial" w:cs="Arial"/>
          <w:sz w:val="24"/>
          <w:szCs w:val="24"/>
        </w:rPr>
        <w:t>)</w:t>
      </w:r>
      <w:r w:rsidRPr="00923AA0">
        <w:rPr>
          <w:rFonts w:ascii="Arial" w:hAnsi="Arial" w:cs="Arial"/>
          <w:sz w:val="24"/>
          <w:szCs w:val="24"/>
        </w:rPr>
        <w:t>.</w:t>
      </w:r>
      <w:bookmarkEnd w:id="0"/>
    </w:p>
    <w:sectPr w:rsidR="00496A87" w:rsidSect="00E27DA3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25A0" w14:textId="77777777" w:rsidR="008511EA" w:rsidRDefault="008511EA" w:rsidP="00AF4EB9">
      <w:pPr>
        <w:spacing w:after="0" w:line="240" w:lineRule="auto"/>
      </w:pPr>
      <w:r>
        <w:separator/>
      </w:r>
    </w:p>
  </w:endnote>
  <w:endnote w:type="continuationSeparator" w:id="0">
    <w:p w14:paraId="73B35CDB" w14:textId="77777777" w:rsidR="008511EA" w:rsidRDefault="008511EA" w:rsidP="00AF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FBB5" w14:textId="77777777" w:rsidR="00C27A2A" w:rsidRDefault="00C27A2A" w:rsidP="00C27A2A">
    <w:pPr>
      <w:pStyle w:val="Footer"/>
      <w:jc w:val="center"/>
      <w:rPr>
        <w:rFonts w:ascii="Arial" w:hAnsi="Arial" w:cs="Arial"/>
        <w:b/>
        <w:bCs/>
        <w:sz w:val="24"/>
        <w:szCs w:val="24"/>
      </w:rPr>
    </w:pPr>
  </w:p>
  <w:p w14:paraId="6C120447" w14:textId="7AACCADC" w:rsidR="00C27A2A" w:rsidRDefault="00C27A2A" w:rsidP="00C27A2A">
    <w:pPr>
      <w:pStyle w:val="Footer"/>
      <w:jc w:val="center"/>
      <w:rPr>
        <w:rFonts w:ascii="Arial" w:hAnsi="Arial" w:cs="Arial"/>
        <w:b/>
        <w:bCs/>
        <w:sz w:val="24"/>
        <w:szCs w:val="24"/>
      </w:rPr>
    </w:pPr>
    <w:r w:rsidRPr="00C27A2A">
      <w:rPr>
        <w:rFonts w:ascii="Arial" w:hAnsi="Arial" w:cs="Arial"/>
        <w:b/>
        <w:bCs/>
        <w:sz w:val="24"/>
        <w:szCs w:val="24"/>
      </w:rPr>
      <w:t xml:space="preserve">Web </w:t>
    </w:r>
    <w:hyperlink r:id="rId1" w:history="1">
      <w:r w:rsidR="00623851" w:rsidRPr="00BC156D">
        <w:rPr>
          <w:rStyle w:val="Hyperlink"/>
          <w:rFonts w:ascii="Arial" w:hAnsi="Arial" w:cs="Arial"/>
          <w:b/>
          <w:bCs/>
          <w:sz w:val="24"/>
          <w:szCs w:val="24"/>
        </w:rPr>
        <w:t>www.harmandisputeresolution.com.au</w:t>
      </w:r>
    </w:hyperlink>
  </w:p>
  <w:p w14:paraId="4AF5ECBB" w14:textId="77777777" w:rsidR="00623851" w:rsidRPr="00836678" w:rsidRDefault="00623851" w:rsidP="00623851">
    <w:pPr>
      <w:pStyle w:val="Footer"/>
      <w:jc w:val="center"/>
      <w:rPr>
        <w:rFonts w:ascii="Arial" w:hAnsi="Arial" w:cs="Arial"/>
        <w:b/>
        <w:bCs/>
        <w:color w:val="374C80" w:themeColor="accent1" w:themeShade="BF"/>
        <w:sz w:val="24"/>
        <w:szCs w:val="24"/>
      </w:rPr>
    </w:pPr>
    <w:r w:rsidRPr="00C27A2A">
      <w:rPr>
        <w:rFonts w:ascii="Arial" w:hAnsi="Arial" w:cs="Arial"/>
        <w:b/>
        <w:bCs/>
        <w:sz w:val="24"/>
        <w:szCs w:val="24"/>
      </w:rPr>
      <w:t xml:space="preserve">Email </w:t>
    </w:r>
    <w:hyperlink r:id="rId2" w:history="1">
      <w:r w:rsidRPr="00BC156D">
        <w:rPr>
          <w:rStyle w:val="Hyperlink"/>
          <w:rFonts w:ascii="Arial" w:hAnsi="Arial" w:cs="Arial"/>
          <w:b/>
          <w:bCs/>
          <w:sz w:val="24"/>
          <w:szCs w:val="24"/>
        </w:rPr>
        <w:t>harmandisputeresolution@outlook.com</w:t>
      </w:r>
    </w:hyperlink>
  </w:p>
  <w:p w14:paraId="307B3983" w14:textId="303A72FA" w:rsidR="00623851" w:rsidRDefault="00623851" w:rsidP="00C27A2A">
    <w:pPr>
      <w:pStyle w:val="Foot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Phone: 0447-160-773</w:t>
    </w:r>
  </w:p>
  <w:p w14:paraId="12F36202" w14:textId="77777777" w:rsidR="00623851" w:rsidRPr="00C27A2A" w:rsidRDefault="00623851" w:rsidP="00C27A2A">
    <w:pPr>
      <w:pStyle w:val="Footer"/>
      <w:jc w:val="center"/>
      <w:rPr>
        <w:rFonts w:ascii="Arial" w:hAnsi="Arial" w:cs="Arial"/>
        <w:b/>
        <w:bCs/>
        <w:sz w:val="24"/>
        <w:szCs w:val="24"/>
      </w:rPr>
    </w:pPr>
  </w:p>
  <w:p w14:paraId="798988FC" w14:textId="2B34BC80" w:rsidR="001D4005" w:rsidRPr="00A663AE" w:rsidRDefault="001D4005" w:rsidP="00A663AE">
    <w:pPr>
      <w:pStyle w:val="Footer"/>
      <w:tabs>
        <w:tab w:val="left" w:pos="1418"/>
      </w:tabs>
      <w:ind w:firstLine="1560"/>
      <w:rPr>
        <w:rStyle w:val="Hyperlink"/>
        <w:rFonts w:ascii="Arial" w:hAnsi="Arial" w:cs="Arial"/>
        <w:b/>
        <w:bCs/>
        <w:color w:val="auto"/>
        <w:sz w:val="24"/>
        <w:szCs w:val="24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F414" w14:textId="77777777" w:rsidR="008511EA" w:rsidRDefault="008511EA" w:rsidP="00AF4EB9">
      <w:pPr>
        <w:spacing w:after="0" w:line="240" w:lineRule="auto"/>
      </w:pPr>
      <w:r>
        <w:separator/>
      </w:r>
    </w:p>
  </w:footnote>
  <w:footnote w:type="continuationSeparator" w:id="0">
    <w:p w14:paraId="1A157324" w14:textId="77777777" w:rsidR="008511EA" w:rsidRDefault="008511EA" w:rsidP="00AF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16AC"/>
    <w:multiLevelType w:val="hybridMultilevel"/>
    <w:tmpl w:val="0B4E0070"/>
    <w:lvl w:ilvl="0" w:tplc="0C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DDD62FC"/>
    <w:multiLevelType w:val="hybridMultilevel"/>
    <w:tmpl w:val="3A16B8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DC0"/>
    <w:multiLevelType w:val="hybridMultilevel"/>
    <w:tmpl w:val="1D4060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AA3"/>
    <w:multiLevelType w:val="multilevel"/>
    <w:tmpl w:val="0F2E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72358"/>
    <w:multiLevelType w:val="hybridMultilevel"/>
    <w:tmpl w:val="359CF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6169">
    <w:abstractNumId w:val="3"/>
  </w:num>
  <w:num w:numId="2" w16cid:durableId="1084572651">
    <w:abstractNumId w:val="4"/>
  </w:num>
  <w:num w:numId="3" w16cid:durableId="1215964626">
    <w:abstractNumId w:val="2"/>
  </w:num>
  <w:num w:numId="4" w16cid:durableId="143395816">
    <w:abstractNumId w:val="0"/>
  </w:num>
  <w:num w:numId="5" w16cid:durableId="132003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8"/>
    <w:rsid w:val="00020DF5"/>
    <w:rsid w:val="0006297A"/>
    <w:rsid w:val="000A000F"/>
    <w:rsid w:val="000A106F"/>
    <w:rsid w:val="000A40CF"/>
    <w:rsid w:val="000A49BF"/>
    <w:rsid w:val="00100DB8"/>
    <w:rsid w:val="00185987"/>
    <w:rsid w:val="001C0CC8"/>
    <w:rsid w:val="001C1F8B"/>
    <w:rsid w:val="001D238D"/>
    <w:rsid w:val="001D3E8D"/>
    <w:rsid w:val="001D4005"/>
    <w:rsid w:val="001D7103"/>
    <w:rsid w:val="001F7E0A"/>
    <w:rsid w:val="00205AF2"/>
    <w:rsid w:val="002133FA"/>
    <w:rsid w:val="00251DCE"/>
    <w:rsid w:val="0026649A"/>
    <w:rsid w:val="002B3433"/>
    <w:rsid w:val="002C373D"/>
    <w:rsid w:val="002E6108"/>
    <w:rsid w:val="0033593D"/>
    <w:rsid w:val="0034307F"/>
    <w:rsid w:val="00357F5D"/>
    <w:rsid w:val="0037582B"/>
    <w:rsid w:val="003917C7"/>
    <w:rsid w:val="00463B5B"/>
    <w:rsid w:val="00494722"/>
    <w:rsid w:val="00496A87"/>
    <w:rsid w:val="004B02DD"/>
    <w:rsid w:val="004C19B1"/>
    <w:rsid w:val="004C3FD3"/>
    <w:rsid w:val="004F2CCD"/>
    <w:rsid w:val="0050170D"/>
    <w:rsid w:val="00516923"/>
    <w:rsid w:val="0053122F"/>
    <w:rsid w:val="0053464A"/>
    <w:rsid w:val="005801C2"/>
    <w:rsid w:val="00623851"/>
    <w:rsid w:val="00680018"/>
    <w:rsid w:val="007117BC"/>
    <w:rsid w:val="00724408"/>
    <w:rsid w:val="00724EB2"/>
    <w:rsid w:val="007510A2"/>
    <w:rsid w:val="00757B51"/>
    <w:rsid w:val="007C18F7"/>
    <w:rsid w:val="007C2D9C"/>
    <w:rsid w:val="007E677C"/>
    <w:rsid w:val="008032B9"/>
    <w:rsid w:val="00810761"/>
    <w:rsid w:val="00813727"/>
    <w:rsid w:val="00836678"/>
    <w:rsid w:val="008511EA"/>
    <w:rsid w:val="008807E9"/>
    <w:rsid w:val="008F0A26"/>
    <w:rsid w:val="008F1BDF"/>
    <w:rsid w:val="00923AA0"/>
    <w:rsid w:val="009427DC"/>
    <w:rsid w:val="009A4AEA"/>
    <w:rsid w:val="009F46F5"/>
    <w:rsid w:val="00A43D75"/>
    <w:rsid w:val="00A45C85"/>
    <w:rsid w:val="00A663AE"/>
    <w:rsid w:val="00A74349"/>
    <w:rsid w:val="00AA7A54"/>
    <w:rsid w:val="00AC3ECB"/>
    <w:rsid w:val="00AF119F"/>
    <w:rsid w:val="00AF4EB9"/>
    <w:rsid w:val="00B07C95"/>
    <w:rsid w:val="00B15ACB"/>
    <w:rsid w:val="00B54193"/>
    <w:rsid w:val="00B5456D"/>
    <w:rsid w:val="00B76B01"/>
    <w:rsid w:val="00B92E3B"/>
    <w:rsid w:val="00B93CCC"/>
    <w:rsid w:val="00BA1B06"/>
    <w:rsid w:val="00C27A2A"/>
    <w:rsid w:val="00CF2EC8"/>
    <w:rsid w:val="00D00E14"/>
    <w:rsid w:val="00D03281"/>
    <w:rsid w:val="00D44C00"/>
    <w:rsid w:val="00D569E0"/>
    <w:rsid w:val="00D57D44"/>
    <w:rsid w:val="00D90D31"/>
    <w:rsid w:val="00DA054A"/>
    <w:rsid w:val="00DB12CA"/>
    <w:rsid w:val="00DB409F"/>
    <w:rsid w:val="00DE6ABE"/>
    <w:rsid w:val="00DF6C17"/>
    <w:rsid w:val="00E00330"/>
    <w:rsid w:val="00E071B7"/>
    <w:rsid w:val="00E24729"/>
    <w:rsid w:val="00E27DA3"/>
    <w:rsid w:val="00E34567"/>
    <w:rsid w:val="00E51B4F"/>
    <w:rsid w:val="00E64831"/>
    <w:rsid w:val="00E8169C"/>
    <w:rsid w:val="00E92FBD"/>
    <w:rsid w:val="00ED588B"/>
    <w:rsid w:val="00EE0856"/>
    <w:rsid w:val="00EF03DA"/>
    <w:rsid w:val="00F04B25"/>
    <w:rsid w:val="00F102CD"/>
    <w:rsid w:val="00F55038"/>
    <w:rsid w:val="00F60988"/>
    <w:rsid w:val="00F700BF"/>
    <w:rsid w:val="00F8031B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B0CAA"/>
  <w15:chartTrackingRefBased/>
  <w15:docId w15:val="{74E32F8E-57E4-4DAB-AC48-FBF989D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CA"/>
  </w:style>
  <w:style w:type="paragraph" w:styleId="Heading1">
    <w:name w:val="heading 1"/>
    <w:basedOn w:val="Normal"/>
    <w:next w:val="Normal"/>
    <w:link w:val="Heading1Char"/>
    <w:uiPriority w:val="9"/>
    <w:qFormat/>
    <w:rsid w:val="00DB12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C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C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C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B9"/>
  </w:style>
  <w:style w:type="paragraph" w:styleId="Footer">
    <w:name w:val="footer"/>
    <w:basedOn w:val="Normal"/>
    <w:link w:val="FooterChar"/>
    <w:uiPriority w:val="99"/>
    <w:unhideWhenUsed/>
    <w:rsid w:val="00AF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B9"/>
  </w:style>
  <w:style w:type="character" w:styleId="Hyperlink">
    <w:name w:val="Hyperlink"/>
    <w:basedOn w:val="DefaultParagraphFont"/>
    <w:uiPriority w:val="99"/>
    <w:unhideWhenUsed/>
    <w:rsid w:val="002B343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4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9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12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B12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B12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C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C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C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C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2C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12C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B12C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B12CA"/>
    <w:rPr>
      <w:i/>
      <w:iCs/>
      <w:color w:val="auto"/>
    </w:rPr>
  </w:style>
  <w:style w:type="paragraph" w:styleId="NoSpacing">
    <w:name w:val="No Spacing"/>
    <w:uiPriority w:val="1"/>
    <w:qFormat/>
    <w:rsid w:val="00DB12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12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12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C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B12C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B12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B12C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12C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B12C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2C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100DB8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mandisputeresolution@outlook.com" TargetMode="External"/><Relationship Id="rId1" Type="http://schemas.openxmlformats.org/officeDocument/2006/relationships/hyperlink" Target="http://www.harmandisputeresolution.com.au" TargetMode="External"/></Relationships>
</file>

<file path=word/theme/theme1.xml><?xml version="1.0" encoding="utf-8"?>
<a:theme xmlns:a="http://schemas.openxmlformats.org/drawingml/2006/main" name="Sl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Harman dispute resolution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Harman dispute resolution</dc:title>
  <dc:subject/>
  <dc:creator>Joe Harman</dc:creator>
  <cp:keywords/>
  <dc:description/>
  <cp:lastModifiedBy>Joe Harman</cp:lastModifiedBy>
  <cp:revision>4</cp:revision>
  <cp:lastPrinted>2022-06-24T02:05:00Z</cp:lastPrinted>
  <dcterms:created xsi:type="dcterms:W3CDTF">2023-03-09T23:53:00Z</dcterms:created>
  <dcterms:modified xsi:type="dcterms:W3CDTF">2024-05-19T23:27:00Z</dcterms:modified>
</cp:coreProperties>
</file>